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F0AF" w14:textId="77777777" w:rsidR="00946686" w:rsidRDefault="00946686" w:rsidP="00946686">
      <w:pPr>
        <w:spacing w:before="120"/>
        <w:jc w:val="center"/>
        <w:rPr>
          <w:rFonts w:cs="Times New Roman"/>
          <w:b/>
          <w:szCs w:val="28"/>
        </w:rPr>
      </w:pPr>
      <w:r w:rsidRPr="007D188E">
        <w:rPr>
          <w:rFonts w:cs="Times New Roman"/>
          <w:b/>
          <w:szCs w:val="28"/>
        </w:rPr>
        <w:t>HỒ SƠ MẪU TTHC</w:t>
      </w:r>
    </w:p>
    <w:p w14:paraId="736B0943" w14:textId="2E9781C2" w:rsidR="00946686" w:rsidRDefault="00011262" w:rsidP="00946686">
      <w:pPr>
        <w:spacing w:before="12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Cung cấp dữ liệu thông tin, dữ liệu đất đai </w:t>
      </w:r>
    </w:p>
    <w:p w14:paraId="2D532150" w14:textId="4B5EB6A9" w:rsidR="00946686" w:rsidRPr="00F567C5" w:rsidRDefault="00946686" w:rsidP="00787F53">
      <w:pPr>
        <w:spacing w:before="120" w:after="0" w:line="340" w:lineRule="exact"/>
        <w:ind w:firstLine="624"/>
        <w:jc w:val="both"/>
        <w:rPr>
          <w:rStyle w:val="fontstyle01"/>
          <w:iCs/>
          <w:spacing w:val="-4"/>
        </w:rPr>
      </w:pPr>
      <w:r w:rsidRPr="00F567C5">
        <w:rPr>
          <w:rStyle w:val="fontstyle01"/>
          <w:iCs/>
          <w:spacing w:val="-4"/>
        </w:rPr>
        <w:t>1. Thành phần hồ sơ</w:t>
      </w:r>
    </w:p>
    <w:p w14:paraId="46128F8D" w14:textId="323D770C" w:rsidR="00F567C5" w:rsidRDefault="00946686" w:rsidP="002D3159">
      <w:pPr>
        <w:spacing w:before="120" w:after="0" w:line="340" w:lineRule="exact"/>
        <w:ind w:firstLine="624"/>
        <w:jc w:val="both"/>
        <w:rPr>
          <w:rFonts w:cs="Times New Roman"/>
          <w:bCs/>
          <w:szCs w:val="28"/>
        </w:rPr>
      </w:pPr>
      <w:r w:rsidRPr="00946686">
        <w:rPr>
          <w:rFonts w:cs="Times New Roman"/>
          <w:bCs/>
          <w:szCs w:val="28"/>
        </w:rPr>
        <w:t>- Phiếu yêu cầu cung cấp thông tin, dữ liệu đất đai (theo các Mẫu số: 14, 14a, 14b, 14c, 14d, 14đ) hoặc gửi văn bản yêu cầu cho cơ quan cung cấp thông</w:t>
      </w:r>
      <w:r w:rsidRPr="00946686">
        <w:rPr>
          <w:rFonts w:cs="Times New Roman"/>
          <w:bCs/>
          <w:szCs w:val="28"/>
        </w:rPr>
        <w:br/>
        <w:t>tin, dữ liệu đất đai.</w:t>
      </w:r>
    </w:p>
    <w:p w14:paraId="6A4E400E" w14:textId="33CC1D5E" w:rsidR="00946686" w:rsidRDefault="00946686" w:rsidP="009026E6">
      <w:pPr>
        <w:spacing w:before="120" w:after="0" w:line="340" w:lineRule="exact"/>
        <w:ind w:firstLine="624"/>
        <w:jc w:val="both"/>
        <w:rPr>
          <w:rStyle w:val="fontstyle21"/>
        </w:rPr>
      </w:pPr>
      <w:r w:rsidRPr="000351DC">
        <w:rPr>
          <w:rStyle w:val="fontstyle31"/>
          <w:i w:val="0"/>
          <w:iCs w:val="0"/>
        </w:rPr>
        <w:t>2. Số lượng hồ sơ:</w:t>
      </w:r>
      <w:r w:rsidRPr="00AB4699">
        <w:rPr>
          <w:rStyle w:val="fontstyle31"/>
        </w:rPr>
        <w:t xml:space="preserve"> </w:t>
      </w:r>
      <w:r w:rsidRPr="00AB4699">
        <w:rPr>
          <w:rStyle w:val="fontstyle21"/>
        </w:rPr>
        <w:t>01 bộ</w:t>
      </w:r>
    </w:p>
    <w:p w14:paraId="2A7183CF" w14:textId="6FC5DA3F" w:rsidR="00946686" w:rsidRPr="000351DC" w:rsidRDefault="00946686" w:rsidP="002D3159">
      <w:pPr>
        <w:spacing w:before="120" w:after="0" w:line="340" w:lineRule="exact"/>
        <w:ind w:firstLine="624"/>
        <w:jc w:val="both"/>
        <w:rPr>
          <w:rStyle w:val="fontstyle31"/>
          <w:i w:val="0"/>
          <w:iCs w:val="0"/>
        </w:rPr>
      </w:pPr>
      <w:r w:rsidRPr="000351DC">
        <w:rPr>
          <w:rStyle w:val="fontstyle31"/>
          <w:i w:val="0"/>
          <w:iCs w:val="0"/>
        </w:rPr>
        <w:t>3. Thời hạn giải quyết:</w:t>
      </w:r>
    </w:p>
    <w:p w14:paraId="23A8B2F3" w14:textId="4CC4BAC2" w:rsidR="00607E9F" w:rsidRDefault="00156727" w:rsidP="002D3159">
      <w:pPr>
        <w:spacing w:before="120" w:after="0" w:line="340" w:lineRule="exact"/>
        <w:ind w:firstLine="624"/>
        <w:jc w:val="both"/>
        <w:rPr>
          <w:rFonts w:cs="Times New Roman"/>
          <w:color w:val="000000"/>
          <w:szCs w:val="28"/>
        </w:rPr>
      </w:pPr>
      <w:r w:rsidRPr="00156727">
        <w:rPr>
          <w:rFonts w:cs="Times New Roman"/>
          <w:color w:val="000000"/>
          <w:szCs w:val="28"/>
        </w:rPr>
        <w:t xml:space="preserve">- </w:t>
      </w:r>
      <w:r w:rsidRPr="00156727">
        <w:rPr>
          <w:rFonts w:cs="Times New Roman"/>
          <w:i/>
          <w:iCs/>
          <w:color w:val="000000"/>
          <w:szCs w:val="28"/>
        </w:rPr>
        <w:t>Thời hạn tiếp nhận, xử lý và thông báo</w:t>
      </w:r>
      <w:r w:rsidRPr="00156727">
        <w:rPr>
          <w:rFonts w:cs="Times New Roman"/>
          <w:color w:val="000000"/>
          <w:szCs w:val="28"/>
        </w:rPr>
        <w:t>: trong ngày làm việc, trường hợp</w:t>
      </w:r>
      <w:r w:rsidRPr="00156727">
        <w:rPr>
          <w:rFonts w:cs="Times New Roman"/>
          <w:color w:val="000000"/>
          <w:szCs w:val="28"/>
        </w:rPr>
        <w:br/>
        <w:t>từ chối cung cấp thông tin, dữ liệu thì phải nêu rõ lý do và trả lời cho tổ chức, cá</w:t>
      </w:r>
      <w:r w:rsidRPr="00156727">
        <w:rPr>
          <w:rFonts w:cs="Times New Roman"/>
          <w:color w:val="000000"/>
          <w:szCs w:val="28"/>
        </w:rPr>
        <w:br/>
        <w:t>nhân yêu cầu cung cấp thông tin, dữ liệu đất đai biết trong 02 ngày làm việc kể</w:t>
      </w:r>
      <w:r w:rsidRPr="00156727">
        <w:rPr>
          <w:rFonts w:cs="Times New Roman"/>
          <w:color w:val="000000"/>
          <w:szCs w:val="28"/>
        </w:rPr>
        <w:br/>
        <w:t>từ ngày nhận được yêu cầu.</w:t>
      </w:r>
    </w:p>
    <w:p w14:paraId="54E76DF2" w14:textId="57A76B1A" w:rsidR="00607E9F" w:rsidRDefault="00156727" w:rsidP="002D3159">
      <w:pPr>
        <w:spacing w:before="120" w:after="0" w:line="340" w:lineRule="exact"/>
        <w:ind w:firstLine="624"/>
        <w:jc w:val="both"/>
        <w:rPr>
          <w:rFonts w:cs="Times New Roman"/>
          <w:i/>
          <w:iCs/>
          <w:color w:val="000000"/>
          <w:szCs w:val="28"/>
        </w:rPr>
      </w:pPr>
      <w:r w:rsidRPr="00156727">
        <w:rPr>
          <w:rFonts w:cs="Times New Roman"/>
          <w:i/>
          <w:iCs/>
          <w:color w:val="000000"/>
          <w:szCs w:val="28"/>
        </w:rPr>
        <w:t>- Thời hạn trả kết quả:</w:t>
      </w:r>
    </w:p>
    <w:p w14:paraId="62557E18" w14:textId="21355161" w:rsidR="00607E9F" w:rsidRDefault="00156727" w:rsidP="002D3159">
      <w:pPr>
        <w:spacing w:before="120" w:after="0" w:line="340" w:lineRule="exact"/>
        <w:ind w:firstLine="624"/>
        <w:jc w:val="both"/>
        <w:rPr>
          <w:rFonts w:cs="Times New Roman"/>
          <w:color w:val="000000"/>
          <w:szCs w:val="28"/>
        </w:rPr>
      </w:pPr>
      <w:r w:rsidRPr="00156727">
        <w:rPr>
          <w:rFonts w:cs="Times New Roman"/>
          <w:color w:val="000000"/>
          <w:szCs w:val="28"/>
        </w:rPr>
        <w:t>a) Đối với thông tin, dữ liệu có sẵn trong cơ sở dữ liệu quốc gia về đất đai</w:t>
      </w:r>
      <w:r w:rsidRPr="00156727">
        <w:rPr>
          <w:rFonts w:cs="Times New Roman"/>
          <w:color w:val="000000"/>
          <w:szCs w:val="28"/>
        </w:rPr>
        <w:br/>
        <w:t>thì cung cấp ngay trong ngày làm việc. Trường hợp nhận được yêu cầu sau 15</w:t>
      </w:r>
      <w:r w:rsidRPr="00156727">
        <w:rPr>
          <w:rFonts w:cs="Times New Roman"/>
          <w:color w:val="000000"/>
          <w:szCs w:val="28"/>
        </w:rPr>
        <w:br/>
        <w:t>giờ thì cung cấp vào ngày làm việc tiếp theo.</w:t>
      </w:r>
    </w:p>
    <w:p w14:paraId="58A3500D" w14:textId="77777777" w:rsidR="00607E9F" w:rsidRDefault="00156727" w:rsidP="002D3159">
      <w:pPr>
        <w:spacing w:before="120" w:after="0" w:line="340" w:lineRule="exact"/>
        <w:ind w:firstLine="624"/>
        <w:jc w:val="both"/>
        <w:rPr>
          <w:rFonts w:cs="Times New Roman"/>
          <w:color w:val="000000"/>
          <w:szCs w:val="28"/>
        </w:rPr>
      </w:pPr>
      <w:r w:rsidRPr="00156727">
        <w:rPr>
          <w:rFonts w:cs="Times New Roman"/>
          <w:color w:val="000000"/>
          <w:szCs w:val="28"/>
        </w:rPr>
        <w:t>b) Đối với thông tin, dữ liệu không có sẵn trong cơ sở dữ liệu quốc gia về</w:t>
      </w:r>
      <w:r w:rsidRPr="00156727">
        <w:rPr>
          <w:rFonts w:cs="Times New Roman"/>
          <w:color w:val="000000"/>
          <w:szCs w:val="28"/>
        </w:rPr>
        <w:br/>
        <w:t>đất đai thì chậm nhất là 02 ngày làm việc kể từ ngày nhận được yêu cầu hợp lệ</w:t>
      </w:r>
      <w:r w:rsidRPr="00156727">
        <w:rPr>
          <w:rFonts w:cs="Times New Roman"/>
          <w:color w:val="000000"/>
          <w:szCs w:val="28"/>
        </w:rPr>
        <w:br/>
        <w:t>cơ quan cung cấp thông tin, dữ liệu đất đai phải thực hiện cung cấp thông tin, dữ</w:t>
      </w:r>
      <w:r w:rsidRPr="00156727">
        <w:rPr>
          <w:rFonts w:cs="Times New Roman"/>
          <w:color w:val="000000"/>
          <w:szCs w:val="28"/>
        </w:rPr>
        <w:br/>
        <w:t>liệu hoặc gửi thông báo về việc gia hạn thời gian cung cấp thông tin, dữ liệu đất</w:t>
      </w:r>
      <w:r w:rsidRPr="00156727">
        <w:rPr>
          <w:rFonts w:cs="Times New Roman"/>
          <w:color w:val="000000"/>
          <w:szCs w:val="28"/>
        </w:rPr>
        <w:br/>
        <w:t>đai cho tổ chức, cá nhân yêu cầu cung cấp thông tin, dữ liệu đất đai.</w:t>
      </w:r>
    </w:p>
    <w:p w14:paraId="655F61C5" w14:textId="0C42ECC0" w:rsidR="007C1A5A" w:rsidRDefault="00156727" w:rsidP="002D3159">
      <w:pPr>
        <w:spacing w:before="120" w:after="0" w:line="340" w:lineRule="exact"/>
        <w:ind w:firstLine="624"/>
        <w:jc w:val="both"/>
        <w:rPr>
          <w:rFonts w:cs="Times New Roman"/>
          <w:color w:val="000000"/>
          <w:szCs w:val="28"/>
        </w:rPr>
      </w:pPr>
      <w:r w:rsidRPr="00156727">
        <w:rPr>
          <w:rFonts w:cs="Times New Roman"/>
          <w:color w:val="000000"/>
          <w:szCs w:val="28"/>
        </w:rPr>
        <w:t>Trường hợp cơ quan cung cấp thông tin, dữ liệu đất đai cần thêm thời gian</w:t>
      </w:r>
      <w:r w:rsidRPr="00156727">
        <w:rPr>
          <w:rFonts w:cs="Times New Roman"/>
          <w:color w:val="000000"/>
          <w:szCs w:val="28"/>
        </w:rPr>
        <w:br/>
        <w:t>để xem xét, tìm kiếm, tập hợp, tổng hợp, phân tích hoặc lấy ý kiến của các cơ quan,</w:t>
      </w:r>
      <w:r>
        <w:rPr>
          <w:rFonts w:cs="Times New Roman"/>
          <w:color w:val="000000"/>
          <w:szCs w:val="28"/>
        </w:rPr>
        <w:t xml:space="preserve"> </w:t>
      </w:r>
      <w:r w:rsidRPr="00156727">
        <w:rPr>
          <w:rFonts w:cs="Times New Roman"/>
          <w:color w:val="000000"/>
          <w:szCs w:val="28"/>
        </w:rPr>
        <w:t>đơn vị có liên quan thì có thể gia hạn nhưng tối đa không quá 10 ngày làm việc.</w:t>
      </w:r>
      <w:r w:rsidRPr="00156727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ab/>
      </w:r>
      <w:r w:rsidRPr="00156727">
        <w:rPr>
          <w:rFonts w:cs="Times New Roman"/>
          <w:color w:val="000000"/>
          <w:szCs w:val="28"/>
        </w:rPr>
        <w:t>c) Trường hợp cơ quan cung cấp thông tin, dữ liệu đất đai và tổ chức, cá</w:t>
      </w:r>
      <w:r w:rsidRPr="00156727">
        <w:rPr>
          <w:rFonts w:cs="Times New Roman"/>
          <w:color w:val="000000"/>
          <w:szCs w:val="28"/>
        </w:rPr>
        <w:br/>
        <w:t>nhân có thỏa thuận riêng về việc khai thác và sử dụng thông tin, dữ liệu đất đai</w:t>
      </w:r>
      <w:r w:rsidRPr="00156727">
        <w:rPr>
          <w:rFonts w:cs="Times New Roman"/>
          <w:color w:val="000000"/>
          <w:szCs w:val="28"/>
        </w:rPr>
        <w:br/>
        <w:t>thì thời gian cung cấp thông tin, dữ liệu đất đai được xác định theo thỏa thuận.</w:t>
      </w:r>
    </w:p>
    <w:p w14:paraId="6F388222" w14:textId="77777777" w:rsidR="00F245CD" w:rsidRDefault="007C1A5A" w:rsidP="002D3159">
      <w:pPr>
        <w:spacing w:before="120" w:after="0" w:line="340" w:lineRule="exact"/>
        <w:ind w:firstLine="624"/>
        <w:jc w:val="both"/>
        <w:rPr>
          <w:rFonts w:cs="Times New Roman"/>
          <w:color w:val="000000"/>
          <w:szCs w:val="28"/>
        </w:rPr>
      </w:pPr>
      <w:r w:rsidRPr="000351DC">
        <w:rPr>
          <w:rStyle w:val="fontstyle01"/>
          <w:iCs/>
        </w:rPr>
        <w:t>4. Đối tượng thực hiện thủ tục hành chính:</w:t>
      </w:r>
      <w:r>
        <w:rPr>
          <w:rStyle w:val="fontstyle01"/>
          <w:i/>
        </w:rPr>
        <w:t xml:space="preserve"> </w:t>
      </w:r>
      <w:r w:rsidRPr="007C1A5A">
        <w:rPr>
          <w:rFonts w:cs="Times New Roman"/>
          <w:color w:val="000000"/>
          <w:szCs w:val="28"/>
        </w:rPr>
        <w:t>Tổ chức, cá nhân</w:t>
      </w:r>
    </w:p>
    <w:p w14:paraId="2359EF56" w14:textId="6EF2AF35" w:rsidR="00F245CD" w:rsidRPr="000351DC" w:rsidRDefault="00F245CD" w:rsidP="002D3159">
      <w:pPr>
        <w:spacing w:before="120" w:after="0" w:line="340" w:lineRule="exact"/>
        <w:ind w:firstLine="624"/>
        <w:jc w:val="both"/>
        <w:rPr>
          <w:rStyle w:val="fontstyle01"/>
          <w:iCs/>
        </w:rPr>
      </w:pPr>
      <w:r w:rsidRPr="000351DC">
        <w:rPr>
          <w:rStyle w:val="fontstyle01"/>
          <w:iCs/>
        </w:rPr>
        <w:t>5. Cơ quan, người thực hiện thủ tục hành chính:</w:t>
      </w:r>
    </w:p>
    <w:p w14:paraId="5164B780" w14:textId="77777777" w:rsidR="00F245CD" w:rsidRDefault="00F245CD" w:rsidP="002D3159">
      <w:pPr>
        <w:spacing w:before="120" w:after="0" w:line="340" w:lineRule="exact"/>
        <w:ind w:firstLine="624"/>
        <w:jc w:val="both"/>
        <w:rPr>
          <w:rFonts w:cs="Times New Roman"/>
          <w:szCs w:val="28"/>
        </w:rPr>
      </w:pPr>
      <w:r w:rsidRPr="00EA6305">
        <w:rPr>
          <w:rFonts w:cs="Times New Roman"/>
          <w:szCs w:val="28"/>
        </w:rPr>
        <w:t>- Chi nhánh Văn phòng đăng ký đất đai, Văn phòng đăng ký đất đai</w:t>
      </w:r>
    </w:p>
    <w:p w14:paraId="3DF5F45E" w14:textId="77777777" w:rsidR="00F245CD" w:rsidRDefault="00F245CD" w:rsidP="002D3159">
      <w:pPr>
        <w:spacing w:before="120" w:after="0" w:line="340" w:lineRule="exact"/>
        <w:ind w:firstLine="624"/>
        <w:jc w:val="both"/>
        <w:rPr>
          <w:rStyle w:val="fontstyle21"/>
        </w:rPr>
      </w:pPr>
      <w:r w:rsidRPr="00AB4699">
        <w:rPr>
          <w:rStyle w:val="fontstyle21"/>
        </w:rPr>
        <w:t>- Cơ quan phối hợp (nếu có): Cơ quan thuế.</w:t>
      </w:r>
    </w:p>
    <w:p w14:paraId="2AD8A5CD" w14:textId="77777777" w:rsidR="00F245CD" w:rsidRDefault="00F245CD" w:rsidP="002D3159">
      <w:pPr>
        <w:spacing w:before="120" w:after="0" w:line="340" w:lineRule="exact"/>
        <w:ind w:firstLine="624"/>
        <w:jc w:val="both"/>
        <w:rPr>
          <w:rStyle w:val="fontstyle01"/>
          <w:b w:val="0"/>
          <w:bCs w:val="0"/>
          <w:iCs/>
        </w:rPr>
      </w:pPr>
      <w:r w:rsidRPr="000351DC">
        <w:rPr>
          <w:rStyle w:val="fontstyle01"/>
          <w:iCs/>
        </w:rPr>
        <w:t>6.  Kết quả thực hiện thủ tục hành chính:</w:t>
      </w:r>
      <w:r>
        <w:rPr>
          <w:rStyle w:val="fontstyle01"/>
          <w:i/>
        </w:rPr>
        <w:t xml:space="preserve"> </w:t>
      </w:r>
      <w:r w:rsidRPr="00F245CD">
        <w:rPr>
          <w:rStyle w:val="fontstyle01"/>
          <w:b w:val="0"/>
          <w:bCs w:val="0"/>
          <w:iCs/>
        </w:rPr>
        <w:t>Thông tin, dữ liệu đất đai</w:t>
      </w:r>
    </w:p>
    <w:p w14:paraId="3D29DB50" w14:textId="41E59410" w:rsidR="00F245CD" w:rsidRPr="00123F6B" w:rsidRDefault="000351DC" w:rsidP="002D3159">
      <w:pPr>
        <w:spacing w:before="120" w:after="0" w:line="340" w:lineRule="exact"/>
        <w:ind w:firstLine="624"/>
        <w:jc w:val="both"/>
        <w:rPr>
          <w:rStyle w:val="fontstyle01"/>
          <w:iCs/>
        </w:rPr>
      </w:pPr>
      <w:r w:rsidRPr="00123F6B">
        <w:rPr>
          <w:rStyle w:val="fontstyle01"/>
          <w:iCs/>
        </w:rPr>
        <w:t>7</w:t>
      </w:r>
      <w:r w:rsidR="00F245CD" w:rsidRPr="00123F6B">
        <w:rPr>
          <w:rStyle w:val="fontstyle01"/>
          <w:iCs/>
        </w:rPr>
        <w:t>. Tên mẫu đơn, mẫu tờ khai:</w:t>
      </w:r>
    </w:p>
    <w:p w14:paraId="1769951E" w14:textId="7D2361C0" w:rsidR="00F245CD" w:rsidRDefault="00F245CD" w:rsidP="002D3159">
      <w:pPr>
        <w:spacing w:before="120" w:after="0" w:line="340" w:lineRule="exact"/>
        <w:ind w:firstLine="624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Pr="00946686">
        <w:rPr>
          <w:rFonts w:cs="Times New Roman"/>
          <w:bCs/>
          <w:szCs w:val="28"/>
        </w:rPr>
        <w:t>- Phiếu yêu cầu cung cấp thông tin, dữ liệu đất đai (theo các Mẫu số: 14, 14a, 14b, 14c, 14d, 14đ) hoặc gửi văn bản yêu cầu cho cơ quan cung cấp thông</w:t>
      </w:r>
      <w:r w:rsidRPr="00946686">
        <w:rPr>
          <w:rFonts w:cs="Times New Roman"/>
          <w:bCs/>
          <w:szCs w:val="28"/>
        </w:rPr>
        <w:br/>
        <w:t>tin, dữ liệu đất đai.</w:t>
      </w:r>
    </w:p>
    <w:p w14:paraId="655B7568" w14:textId="5D1B71FB" w:rsidR="00F245CD" w:rsidRPr="00123F6B" w:rsidRDefault="000351DC" w:rsidP="002D3159">
      <w:pPr>
        <w:spacing w:before="120" w:after="0" w:line="340" w:lineRule="exact"/>
        <w:ind w:firstLine="624"/>
        <w:jc w:val="both"/>
        <w:rPr>
          <w:b/>
          <w:bCs/>
          <w:iCs/>
          <w:color w:val="000000"/>
          <w:szCs w:val="28"/>
        </w:rPr>
      </w:pPr>
      <w:r w:rsidRPr="00123F6B">
        <w:rPr>
          <w:rStyle w:val="fontstyle21"/>
          <w:b/>
          <w:bCs/>
          <w:iCs/>
        </w:rPr>
        <w:t>8</w:t>
      </w:r>
      <w:r w:rsidR="00F245CD" w:rsidRPr="00123F6B">
        <w:rPr>
          <w:rStyle w:val="fontstyle21"/>
          <w:b/>
          <w:bCs/>
          <w:iCs/>
        </w:rPr>
        <w:t>. Hồ sơ mẫu</w:t>
      </w:r>
    </w:p>
    <w:p w14:paraId="575AA685" w14:textId="77777777" w:rsidR="00541DE1" w:rsidRDefault="00541DE1" w:rsidP="002B661A">
      <w:pPr>
        <w:shd w:val="clear" w:color="auto" w:fill="FFFFFF"/>
        <w:spacing w:before="120" w:after="120" w:line="234" w:lineRule="atLeast"/>
        <w:jc w:val="center"/>
        <w:rPr>
          <w:rFonts w:eastAsia="Times New Roman"/>
          <w:b/>
          <w:bCs/>
          <w:color w:val="000000"/>
          <w:sz w:val="24"/>
          <w:szCs w:val="24"/>
          <w:lang w:val="en-GB"/>
        </w:rPr>
      </w:pPr>
    </w:p>
    <w:p w14:paraId="37C8DE6F" w14:textId="23860383" w:rsidR="00963CA1" w:rsidRDefault="005B13AE" w:rsidP="002B661A">
      <w:pPr>
        <w:shd w:val="clear" w:color="auto" w:fill="FFFFFF"/>
        <w:spacing w:before="120" w:after="120" w:line="234" w:lineRule="atLeast"/>
        <w:jc w:val="center"/>
        <w:rPr>
          <w:rFonts w:eastAsia="Times New Roman"/>
          <w:b/>
          <w:bCs/>
          <w:color w:val="000000"/>
          <w:sz w:val="24"/>
          <w:szCs w:val="24"/>
          <w:lang w:val="en-GB"/>
        </w:rPr>
      </w:pPr>
      <w:r>
        <w:rPr>
          <w:rFonts w:eastAsia="Times New Roman"/>
          <w:b/>
          <w:bCs/>
          <w:noProof/>
          <w:color w:val="000000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17AF9" wp14:editId="4B912395">
                <wp:simplePos x="0" y="0"/>
                <wp:positionH relativeFrom="column">
                  <wp:posOffset>5093335</wp:posOffset>
                </wp:positionH>
                <wp:positionV relativeFrom="paragraph">
                  <wp:posOffset>-379730</wp:posOffset>
                </wp:positionV>
                <wp:extent cx="1264920" cy="533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DB4E3" w14:textId="4584F3BC" w:rsidR="005B13AE" w:rsidRPr="0041560B" w:rsidRDefault="005B13AE" w:rsidP="005B13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56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MẪU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17AF9" id="Rectangle 1" o:spid="_x0000_s1026" style="position:absolute;left:0;text-align:left;margin-left:401.05pt;margin-top:-29.9pt;width:99.6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C/VQIAAPcEAAAOAAAAZHJzL2Uyb0RvYy54bWysVMFu2zAMvQ/YPwi6r47TNFuDOkXQosOA&#10;oC2aDj0rstQYk0WNUmJnXz9Kdpyuy2nYRZZEPlJ8fPTVdVsbtlPoK7AFz89GnCkroazsa8G/P999&#10;+sKZD8KWwoBVBd8rz6/nHz9cNW6mxrABUypkFMT6WeMKvgnBzbLMy42qhT8DpywZNWAtAh3xNStR&#10;NBS9Ntl4NJpmDWDpEKTynm5vOyOfp/haKxketPYqMFNweltIK6Z1HddsfiVmryjcppL9M8Q/vKIW&#10;laWkQ6hbEQTbYvVXqLqSCB50OJNQZ6B1JVWqgarJR++qWW2EU6kWIse7gSb//8LK+93KPSLR0Dg/&#10;87SNVbQa6/il97E2kbUfyFJtYJIu8/F0cjkmTiXZLs7PJ6PEZnZEO/Thq4KaxU3BkZqROBK7pQ+U&#10;kVwPLnQ45k+7sDcqPsHYJ6VZVVLGcUInaagbg2wnqKlCSmXDNDaS4iXvCNOVMQMwPwU0Ie9BvW+E&#10;qSSZATg6Bfwz44BIWcGGAVxXFvBUgPLHkLnzP1Tf1RzLD+267XuyhnL/iAyh06538q4iPpfCh0eB&#10;JFZqAQ1geKBFG2gKDv2Osw3gr1P30Z80RFbOGhJ/wf3PrUDFmflmSV2X+WQSpyUdJhefY5vxrWX9&#10;1mK39Q1QK3IadSfTNvoHc9hqhPqF5nQRs5JJWEm5Cy4DHg43oRtKmnSpFovkRhPiRFjalZMxeCQ4&#10;6uW5fRHoelEFkuM9HAZFzN5pq/ONSAuLbQBdJeFFijtee+ppupJ++j9BHN+35+R1/F/NfwMAAP//&#10;AwBQSwMEFAAGAAgAAAAhAM2Sb9LfAAAACwEAAA8AAABkcnMvZG93bnJldi54bWxMj8tOwzAQRfdI&#10;/QdrKrFr7aSA2pBJ1YIKWyivrRsPSdR4HMVOG/4edwXL0Rzde26+Hm0rTtT7xjFCMlcgiEtnGq4Q&#10;3t92syUIHzQb3TomhB/ysC4mV7nOjDvzK532oRIxhH2mEeoQukxKX9ZktZ+7jjj+vl1vdYhnX0nT&#10;63MMt61MlbqTVjccG2rd0UNN5XE/WIShfNp+Vd3m5XG34GfpkpX9+DSI19Nxcw8i0Bj+YLjoR3Uo&#10;otPBDWy8aBGWKk0iijC7XcUNF0KpZAHigJDepCCLXP7fUPwCAAD//wMAUEsBAi0AFAAGAAgAAAAh&#10;ALaDOJL+AAAA4QEAABMAAAAAAAAAAAAAAAAAAAAAAFtDb250ZW50X1R5cGVzXS54bWxQSwECLQAU&#10;AAYACAAAACEAOP0h/9YAAACUAQAACwAAAAAAAAAAAAAAAAAvAQAAX3JlbHMvLnJlbHNQSwECLQAU&#10;AAYACAAAACEAQUJgv1UCAAD3BAAADgAAAAAAAAAAAAAAAAAuAgAAZHJzL2Uyb0RvYy54bWxQSwEC&#10;LQAUAAYACAAAACEAzZJv0t8AAAALAQAADwAAAAAAAAAAAAAAAACvBAAAZHJzL2Rvd25yZXYueG1s&#10;UEsFBgAAAAAEAAQA8wAAALsFAAAAAA==&#10;" fillcolor="white [3201]" strokecolor="#70ad47 [3209]" strokeweight="1pt">
                <v:textbox>
                  <w:txbxContent>
                    <w:p w14:paraId="227DB4E3" w14:textId="4584F3BC" w:rsidR="005B13AE" w:rsidRPr="0041560B" w:rsidRDefault="005B13AE" w:rsidP="005B13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1560B">
                        <w:rPr>
                          <w:b/>
                          <w:bCs/>
                          <w:sz w:val="32"/>
                          <w:szCs w:val="32"/>
                        </w:rPr>
                        <w:t>MẪU</w:t>
                      </w:r>
                    </w:p>
                  </w:txbxContent>
                </v:textbox>
              </v:rect>
            </w:pict>
          </mc:Fallback>
        </mc:AlternateContent>
      </w:r>
    </w:p>
    <w:p w14:paraId="3A0695AA" w14:textId="253AAF0F" w:rsidR="002B661A" w:rsidRPr="008B705C" w:rsidRDefault="002B661A" w:rsidP="002B661A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B705C">
        <w:rPr>
          <w:rFonts w:eastAsia="Times New Roman" w:cs="Times New Roman"/>
          <w:b/>
          <w:bCs/>
          <w:color w:val="000000"/>
          <w:szCs w:val="28"/>
          <w:lang w:val="en-GB"/>
        </w:rPr>
        <w:t>Mẫu số 14. Phiếu yêu cầu cung cấp thông tin, dữ liệu đất đai</w:t>
      </w:r>
    </w:p>
    <w:p w14:paraId="29A879FE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b/>
          <w:bCs/>
          <w:color w:val="000000"/>
          <w:sz w:val="24"/>
          <w:szCs w:val="24"/>
          <w:lang w:val="en-GB"/>
        </w:rPr>
        <w:t>CỘNG HÒA XÃ HỘI CHỦ NGHĨA VIỆT NAM</w:t>
      </w:r>
      <w:r w:rsidRPr="000A05B7">
        <w:rPr>
          <w:rFonts w:eastAsia="Times New Roman"/>
          <w:b/>
          <w:bCs/>
          <w:color w:val="000000"/>
          <w:sz w:val="24"/>
          <w:szCs w:val="24"/>
          <w:lang w:val="en-GB"/>
        </w:rPr>
        <w:br/>
        <w:t>Độc lập - Tự do - Hạnh phúc</w:t>
      </w:r>
      <w:r w:rsidRPr="000A05B7">
        <w:rPr>
          <w:rFonts w:eastAsia="Times New Roman"/>
          <w:b/>
          <w:bCs/>
          <w:color w:val="000000"/>
          <w:sz w:val="24"/>
          <w:szCs w:val="24"/>
          <w:lang w:val="en-GB"/>
        </w:rPr>
        <w:br/>
        <w:t>---------------</w:t>
      </w:r>
    </w:p>
    <w:p w14:paraId="3F5CD9F1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i/>
          <w:iCs/>
          <w:color w:val="000000"/>
          <w:sz w:val="24"/>
          <w:szCs w:val="24"/>
          <w:lang w:val="en-GB"/>
        </w:rPr>
        <w:t>..., ngày... tháng... năm...</w:t>
      </w:r>
    </w:p>
    <w:p w14:paraId="6821D621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b/>
          <w:bCs/>
          <w:color w:val="000000"/>
          <w:sz w:val="24"/>
          <w:szCs w:val="24"/>
          <w:lang w:val="en-GB"/>
        </w:rPr>
        <w:t>PHIẾU YÊU CẦU CUNG CẤP THÔNG TIN, DỮ LIỆU ĐẤT ĐAI</w:t>
      </w:r>
    </w:p>
    <w:p w14:paraId="7520992F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Kính gửi:</w:t>
      </w:r>
      <w:r w:rsidRPr="000A05B7">
        <w:rPr>
          <w:rStyle w:val="FootnoteReference"/>
          <w:rFonts w:eastAsia="Times New Roman"/>
          <w:color w:val="000000"/>
          <w:sz w:val="24"/>
          <w:szCs w:val="24"/>
          <w:lang w:val="en-GB"/>
        </w:rPr>
        <w:footnoteReference w:id="1"/>
      </w:r>
      <w:r w:rsidRPr="001E75D6">
        <w:rPr>
          <w:rFonts w:eastAsia="Times New Roman"/>
          <w:color w:val="000000"/>
          <w:sz w:val="24"/>
          <w:szCs w:val="24"/>
          <w:highlight w:val="yellow"/>
          <w:lang w:val="en-GB"/>
        </w:rPr>
        <w:t>Chi nhánh Văn phòng đăng ký đất đai khu vực VI</w:t>
      </w:r>
    </w:p>
    <w:p w14:paraId="7EA1A12C" w14:textId="093B69D5" w:rsidR="002B661A" w:rsidRPr="002B661A" w:rsidRDefault="002B661A" w:rsidP="002B661A">
      <w:pPr>
        <w:shd w:val="clear" w:color="auto" w:fill="FFFFFF"/>
        <w:spacing w:before="120" w:after="120" w:line="234" w:lineRule="atLeast"/>
        <w:jc w:val="both"/>
        <w:rPr>
          <w:rFonts w:eastAsia="Times New Roman"/>
          <w:color w:val="000000"/>
          <w:sz w:val="22"/>
        </w:rPr>
      </w:pPr>
      <w:r w:rsidRPr="002B661A">
        <w:rPr>
          <w:rFonts w:eastAsia="Times New Roman"/>
          <w:color w:val="000000"/>
          <w:sz w:val="22"/>
          <w:lang w:val="en-GB"/>
        </w:rPr>
        <w:t>1. Tên tổ chức, cá nhân yêu cầu cung cấp dữ liệu:</w:t>
      </w:r>
      <w:r w:rsidRPr="002B661A">
        <w:rPr>
          <w:rStyle w:val="FootnoteReference"/>
          <w:rFonts w:eastAsia="Times New Roman"/>
          <w:color w:val="000000"/>
          <w:sz w:val="22"/>
          <w:lang w:val="en-GB"/>
        </w:rPr>
        <w:footnoteReference w:id="2"/>
      </w:r>
      <w:r w:rsidRPr="002B661A">
        <w:rPr>
          <w:rFonts w:eastAsia="Times New Roman"/>
          <w:color w:val="000000"/>
          <w:sz w:val="22"/>
          <w:lang w:val="en-GB"/>
        </w:rPr>
        <w:t>...</w:t>
      </w:r>
      <w:r w:rsidRPr="002B661A">
        <w:rPr>
          <w:rFonts w:eastAsia="Calibri" w:cs="Times New Roman"/>
          <w:sz w:val="22"/>
          <w:lang w:val="fr-FR" w:eastAsia="zh-CN"/>
        </w:rPr>
        <w:t xml:space="preserve"> 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>NGUYỄN VĂN A</w:t>
      </w:r>
    </w:p>
    <w:p w14:paraId="19B113FE" w14:textId="1A64FFB8" w:rsidR="002B661A" w:rsidRPr="002B661A" w:rsidRDefault="002B661A" w:rsidP="002B661A">
      <w:pPr>
        <w:jc w:val="both"/>
        <w:rPr>
          <w:rFonts w:eastAsia="Calibri" w:cs="Times New Roman"/>
          <w:sz w:val="22"/>
          <w:lang w:val="fr-FR" w:eastAsia="zh-CN"/>
        </w:rPr>
      </w:pPr>
      <w:r w:rsidRPr="002B661A">
        <w:rPr>
          <w:rFonts w:eastAsia="Times New Roman"/>
          <w:color w:val="000000"/>
          <w:sz w:val="22"/>
          <w:lang w:val="en-GB"/>
        </w:rPr>
        <w:t>Đại diện là ông (bà)</w:t>
      </w:r>
      <w:r w:rsidRPr="002B661A">
        <w:rPr>
          <w:rStyle w:val="FootnoteReference"/>
          <w:rFonts w:eastAsia="Times New Roman"/>
          <w:color w:val="000000"/>
          <w:sz w:val="22"/>
          <w:lang w:val="en-GB"/>
        </w:rPr>
        <w:footnoteReference w:id="3"/>
      </w:r>
      <w:r w:rsidRPr="002B661A">
        <w:rPr>
          <w:rFonts w:eastAsia="Times New Roman"/>
          <w:color w:val="000000"/>
          <w:sz w:val="22"/>
          <w:lang w:val="en-GB"/>
        </w:rPr>
        <w:t> 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>NGUYỄN VĂN A</w:t>
      </w:r>
      <w:r w:rsidRPr="002B661A">
        <w:rPr>
          <w:rFonts w:eastAsia="Calibri" w:cs="Times New Roman"/>
          <w:sz w:val="22"/>
          <w:lang w:val="fr-FR" w:eastAsia="zh-CN"/>
        </w:rPr>
        <w:t xml:space="preserve"> </w:t>
      </w:r>
      <w:r w:rsidRPr="002B661A">
        <w:rPr>
          <w:rFonts w:eastAsia="Times New Roman"/>
          <w:color w:val="000000"/>
          <w:sz w:val="22"/>
          <w:lang w:val="fr-FR"/>
        </w:rPr>
        <w:t>.S</w:t>
      </w:r>
      <w:r w:rsidRPr="002B661A">
        <w:rPr>
          <w:rFonts w:eastAsia="Times New Roman"/>
          <w:color w:val="000000"/>
          <w:sz w:val="22"/>
          <w:lang w:val="en-GB"/>
        </w:rPr>
        <w:t>ố CCCD/CC/Hộ chiếu </w:t>
      </w:r>
      <w:r w:rsidRPr="00CF0883">
        <w:rPr>
          <w:rFonts w:eastAsia="Times New Roman"/>
          <w:color w:val="000000"/>
          <w:sz w:val="22"/>
          <w:highlight w:val="yellow"/>
          <w:lang w:val="fr-FR"/>
        </w:rPr>
        <w:t>.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 xml:space="preserve"> 0190</w:t>
      </w:r>
      <w:r w:rsidR="00AB70BE">
        <w:rPr>
          <w:rFonts w:eastAsia="Calibri" w:cs="Times New Roman"/>
          <w:sz w:val="22"/>
          <w:lang w:val="fr-FR" w:eastAsia="zh-CN"/>
        </w:rPr>
        <w:t>xxxxxxxx</w:t>
      </w:r>
    </w:p>
    <w:p w14:paraId="7DDC61F6" w14:textId="4CE1B78D" w:rsidR="002B661A" w:rsidRPr="002B661A" w:rsidRDefault="002B661A" w:rsidP="002B661A">
      <w:pPr>
        <w:shd w:val="clear" w:color="auto" w:fill="FFFFFF"/>
        <w:spacing w:before="120" w:after="120" w:line="234" w:lineRule="atLeast"/>
        <w:jc w:val="both"/>
        <w:rPr>
          <w:rFonts w:eastAsia="Times New Roman"/>
          <w:color w:val="000000"/>
          <w:sz w:val="22"/>
          <w:lang w:val="en-GB"/>
        </w:rPr>
      </w:pPr>
      <w:r w:rsidRPr="002B661A">
        <w:rPr>
          <w:rFonts w:eastAsia="Times New Roman"/>
          <w:color w:val="000000"/>
          <w:sz w:val="22"/>
          <w:lang w:val="en-GB"/>
        </w:rPr>
        <w:t>cấp ngày 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>15/8/2021</w:t>
      </w:r>
      <w:r w:rsidRPr="00CF0883">
        <w:rPr>
          <w:rFonts w:eastAsia="Times New Roman"/>
          <w:color w:val="000000"/>
          <w:sz w:val="22"/>
          <w:highlight w:val="yellow"/>
          <w:lang w:val="fr-FR"/>
        </w:rPr>
        <w:t>.</w:t>
      </w:r>
      <w:r w:rsidR="00CF0883">
        <w:rPr>
          <w:rFonts w:eastAsia="Times New Roman"/>
          <w:color w:val="000000"/>
          <w:sz w:val="22"/>
          <w:lang w:val="fr-FR"/>
        </w:rPr>
        <w:t xml:space="preserve"> </w:t>
      </w:r>
      <w:r w:rsidRPr="002B661A">
        <w:rPr>
          <w:rFonts w:eastAsia="Times New Roman"/>
          <w:color w:val="000000"/>
          <w:sz w:val="22"/>
          <w:lang w:val="en-GB"/>
        </w:rPr>
        <w:t> tại 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>Cục cảnh sát QLHC về TTXH</w:t>
      </w:r>
      <w:r w:rsidRPr="002B661A">
        <w:rPr>
          <w:rFonts w:eastAsia="Calibri" w:cs="Times New Roman"/>
          <w:sz w:val="22"/>
          <w:lang w:val="fr-FR" w:eastAsia="zh-CN"/>
        </w:rPr>
        <w:t xml:space="preserve"> </w:t>
      </w:r>
      <w:r w:rsidRPr="002B661A">
        <w:rPr>
          <w:rFonts w:eastAsia="Times New Roman"/>
          <w:color w:val="000000"/>
          <w:sz w:val="22"/>
          <w:lang w:val="en-GB"/>
        </w:rPr>
        <w:t xml:space="preserve">; Quốc tịch: 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>Việt Nam</w:t>
      </w:r>
      <w:r w:rsidRPr="002B661A">
        <w:rPr>
          <w:rFonts w:eastAsia="Times New Roman"/>
          <w:color w:val="000000"/>
          <w:sz w:val="22"/>
          <w:lang w:val="en-GB"/>
        </w:rPr>
        <w:t xml:space="preserve"> </w:t>
      </w:r>
    </w:p>
    <w:p w14:paraId="2D18D104" w14:textId="6E25136F" w:rsidR="002B661A" w:rsidRPr="002B661A" w:rsidRDefault="002B661A" w:rsidP="009B5FE7">
      <w:pPr>
        <w:jc w:val="both"/>
        <w:rPr>
          <w:rFonts w:eastAsia="Calibri" w:cs="Times New Roman"/>
          <w:sz w:val="22"/>
          <w:lang w:val="fr-FR" w:eastAsia="zh-CN"/>
        </w:rPr>
      </w:pPr>
      <w:r w:rsidRPr="002B661A">
        <w:rPr>
          <w:rFonts w:eastAsia="Times New Roman"/>
          <w:color w:val="000000"/>
          <w:sz w:val="22"/>
          <w:lang w:val="en-GB"/>
        </w:rPr>
        <w:t>2. Địa chỉ liên hệ: </w:t>
      </w:r>
      <w:r w:rsidRPr="002B661A">
        <w:rPr>
          <w:rFonts w:eastAsia="Times New Roman"/>
          <w:color w:val="000000"/>
          <w:sz w:val="22"/>
          <w:lang w:val="fr-FR"/>
        </w:rPr>
        <w:t>...</w:t>
      </w:r>
      <w:r w:rsidR="00AB70BE">
        <w:rPr>
          <w:rFonts w:eastAsia="Times New Roman"/>
          <w:color w:val="000000"/>
          <w:sz w:val="22"/>
          <w:lang w:val="fr-FR"/>
        </w:rPr>
        <w:t>.........</w:t>
      </w:r>
      <w:r w:rsidRPr="002B661A">
        <w:rPr>
          <w:rFonts w:eastAsia="Calibri" w:cs="Times New Roman"/>
          <w:sz w:val="22"/>
          <w:lang w:val="fr-FR" w:eastAsia="zh-CN"/>
        </w:rPr>
        <w:t xml:space="preserve"> </w:t>
      </w:r>
      <w:r w:rsidRPr="00CF0883">
        <w:rPr>
          <w:rFonts w:eastAsia="Calibri" w:cs="Times New Roman"/>
          <w:sz w:val="22"/>
          <w:highlight w:val="yellow"/>
          <w:lang w:val="fr-FR" w:eastAsia="zh-CN"/>
        </w:rPr>
        <w:t>Xã Phú Thịnh, tỉnh Thái Nguyên</w:t>
      </w:r>
    </w:p>
    <w:p w14:paraId="1F418C30" w14:textId="2C1789C1" w:rsidR="002B661A" w:rsidRPr="009B5FE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2"/>
        </w:rPr>
      </w:pPr>
      <w:r w:rsidRPr="002B661A">
        <w:rPr>
          <w:rFonts w:eastAsia="Calibri" w:cs="Times New Roman"/>
          <w:sz w:val="22"/>
          <w:lang w:val="fr-FR" w:eastAsia="zh-CN"/>
        </w:rPr>
        <w:t xml:space="preserve">3. Số điện </w:t>
      </w:r>
      <w:r w:rsidRPr="002B661A">
        <w:rPr>
          <w:rFonts w:eastAsia="Calibri" w:cs="Times New Roman"/>
          <w:bCs/>
          <w:sz w:val="22"/>
          <w:lang w:val="fr-FR" w:eastAsia="zh-CN"/>
        </w:rPr>
        <w:t>thoại</w:t>
      </w:r>
      <w:r w:rsidR="009B5FE7">
        <w:rPr>
          <w:rFonts w:eastAsia="Calibri" w:cs="Times New Roman"/>
          <w:bCs/>
          <w:sz w:val="22"/>
          <w:lang w:val="fr-FR" w:eastAsia="zh-CN"/>
        </w:rPr>
        <w:t xml:space="preserve"> : </w:t>
      </w:r>
      <w:r w:rsidRPr="002B661A">
        <w:rPr>
          <w:rFonts w:eastAsia="Calibri" w:cs="Times New Roman"/>
          <w:sz w:val="22"/>
          <w:lang w:val="fr-FR" w:eastAsia="zh-CN"/>
        </w:rPr>
        <w:t xml:space="preserve"> 0975125895…</w:t>
      </w:r>
      <w:r w:rsidRPr="000A05B7">
        <w:rPr>
          <w:rFonts w:eastAsia="Times New Roman"/>
          <w:color w:val="000000"/>
          <w:sz w:val="24"/>
          <w:szCs w:val="24"/>
          <w:lang w:val="en-GB"/>
        </w:rPr>
        <w:t>E-mail: </w:t>
      </w:r>
      <w:r w:rsidRPr="000A05B7">
        <w:rPr>
          <w:rFonts w:eastAsia="Times New Roman"/>
          <w:color w:val="000000"/>
          <w:sz w:val="24"/>
          <w:szCs w:val="24"/>
          <w:lang w:val="fr-FR"/>
        </w:rPr>
        <w:t>......................................................</w:t>
      </w:r>
    </w:p>
    <w:p w14:paraId="30ABC52F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4. Đối tượng được miễn, giảm phí, giấy tờ kèm theo (nếu có): </w:t>
      </w:r>
      <w:r w:rsidRPr="000A05B7">
        <w:rPr>
          <w:rFonts w:eastAsia="Times New Roman"/>
          <w:color w:val="000000"/>
          <w:sz w:val="24"/>
          <w:szCs w:val="24"/>
          <w:lang w:val="fr-FR"/>
        </w:rPr>
        <w:t>......................................</w:t>
      </w:r>
    </w:p>
    <w:p w14:paraId="48B87B4F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5. Nội dung thông tin, dữ liệu cần cung cấp: </w:t>
      </w:r>
      <w:r w:rsidRPr="000A05B7">
        <w:rPr>
          <w:rFonts w:eastAsia="Times New Roman"/>
          <w:i/>
          <w:iCs/>
          <w:color w:val="000000"/>
          <w:sz w:val="24"/>
          <w:szCs w:val="24"/>
          <w:lang w:val="en-GB"/>
        </w:rPr>
        <w:t>(Đánh dấu "X" vào nội dung cần cung cấp thông tin)</w:t>
      </w:r>
    </w:p>
    <w:p w14:paraId="685F5A5E" w14:textId="69FF349F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a) Thông tin, dữ liệu của thửa đất: </w:t>
      </w:r>
      <w:r w:rsidRPr="000A05B7">
        <w:rPr>
          <w:rFonts w:eastAsia="Times New Roman"/>
          <w:color w:val="000000"/>
          <w:sz w:val="24"/>
          <w:szCs w:val="24"/>
        </w:rPr>
        <w:t>……</w:t>
      </w:r>
      <w:r w:rsidR="009B5FE7" w:rsidRPr="00CF0883">
        <w:rPr>
          <w:rFonts w:eastAsia="Times New Roman"/>
          <w:color w:val="000000"/>
          <w:sz w:val="24"/>
          <w:szCs w:val="24"/>
          <w:highlight w:val="yellow"/>
        </w:rPr>
        <w:t>123, tờ bản đồ số 6</w:t>
      </w:r>
      <w:r w:rsidRPr="00CF0883">
        <w:rPr>
          <w:rFonts w:eastAsia="Times New Roman"/>
          <w:color w:val="000000"/>
          <w:sz w:val="24"/>
          <w:szCs w:val="24"/>
          <w:highlight w:val="yellow"/>
        </w:rPr>
        <w:t>………</w:t>
      </w:r>
    </w:p>
    <w:p w14:paraId="2D1AABBB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- Thông tin, dữ liệu cần cung cấp: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826"/>
      </w:tblGrid>
      <w:tr w:rsidR="002B661A" w:rsidRPr="000A05B7" w14:paraId="00EB8B73" w14:textId="77777777" w:rsidTr="008D5EE4">
        <w:trPr>
          <w:tblCellSpacing w:w="0" w:type="dxa"/>
        </w:trPr>
        <w:tc>
          <w:tcPr>
            <w:tcW w:w="1850" w:type="pct"/>
            <w:hideMark/>
          </w:tcPr>
          <w:p w14:paraId="733AE7C4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Thông tin về thửa đất</w:t>
            </w:r>
          </w:p>
          <w:p w14:paraId="35DA4B4E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Lịch sử biến động</w:t>
            </w:r>
          </w:p>
          <w:p w14:paraId="1287C7FB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Giao dịch đảm bảo</w:t>
            </w:r>
          </w:p>
          <w:p w14:paraId="7E0F9716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Bản sao GCN</w:t>
            </w:r>
          </w:p>
        </w:tc>
        <w:tc>
          <w:tcPr>
            <w:tcW w:w="3100" w:type="pct"/>
            <w:hideMark/>
          </w:tcPr>
          <w:p w14:paraId="37241BF5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Trích lục b</w:t>
            </w:r>
            <w:r w:rsidRPr="000A05B7">
              <w:rPr>
                <w:rFonts w:eastAsia="Times New Roman"/>
                <w:sz w:val="24"/>
                <w:szCs w:val="24"/>
              </w:rPr>
              <w:t>ả</w:t>
            </w:r>
            <w:r w:rsidRPr="000A05B7">
              <w:rPr>
                <w:rFonts w:eastAsia="Times New Roman"/>
                <w:sz w:val="24"/>
                <w:szCs w:val="24"/>
                <w:lang w:val="en-GB"/>
              </w:rPr>
              <w:t>n đồ</w:t>
            </w:r>
          </w:p>
          <w:p w14:paraId="7F514E4E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Giá đất</w:t>
            </w:r>
          </w:p>
          <w:p w14:paraId="6D361167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Quy hoạch sử dụng đất</w:t>
            </w:r>
          </w:p>
          <w:p w14:paraId="4E467B0D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 Thông tin, dữ liệu khác: …………….</w:t>
            </w:r>
          </w:p>
        </w:tc>
      </w:tr>
    </w:tbl>
    <w:p w14:paraId="67517991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- Hình thức khai thác, sử dụng : □ Bản giấy: ……….. bản            □ Bản điện tử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8"/>
        <w:gridCol w:w="1315"/>
      </w:tblGrid>
      <w:tr w:rsidR="002B661A" w:rsidRPr="000A05B7" w14:paraId="583545B3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3BB191C2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b) Thông tin, dữ liệu về bản đồ địa chính</w:t>
            </w:r>
          </w:p>
        </w:tc>
        <w:tc>
          <w:tcPr>
            <w:tcW w:w="700" w:type="pct"/>
            <w:hideMark/>
          </w:tcPr>
          <w:p w14:paraId="26319BDD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</w:t>
            </w:r>
          </w:p>
        </w:tc>
      </w:tr>
      <w:tr w:rsidR="002B661A" w:rsidRPr="000A05B7" w14:paraId="0F7EAB60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0EBFCAC2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(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Thông tin chi tiết theo M</w:t>
            </w: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ẫ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u số 1</w:t>
            </w:r>
            <w:r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4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a/ĐK)</w:t>
            </w:r>
          </w:p>
        </w:tc>
        <w:tc>
          <w:tcPr>
            <w:tcW w:w="700" w:type="pct"/>
            <w:hideMark/>
          </w:tcPr>
          <w:p w14:paraId="6ED22913" w14:textId="77777777" w:rsidR="002B661A" w:rsidRPr="000A05B7" w:rsidRDefault="002B661A" w:rsidP="008D5EE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B661A" w:rsidRPr="000A05B7" w14:paraId="522D2153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098143E4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c) Thông tin, dữ liệu về thống kê, kiểm kê đất đai</w:t>
            </w:r>
          </w:p>
        </w:tc>
        <w:tc>
          <w:tcPr>
            <w:tcW w:w="700" w:type="pct"/>
            <w:hideMark/>
          </w:tcPr>
          <w:p w14:paraId="3F163647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</w:t>
            </w:r>
          </w:p>
        </w:tc>
      </w:tr>
      <w:tr w:rsidR="002B661A" w:rsidRPr="000A05B7" w14:paraId="07D3252E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28645DB2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(Thông tin chi tiết theo M</w:t>
            </w: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ẫ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u số 1</w:t>
            </w:r>
            <w:r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4</w:t>
            </w: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b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/ĐK)</w:t>
            </w:r>
          </w:p>
        </w:tc>
        <w:tc>
          <w:tcPr>
            <w:tcW w:w="700" w:type="pct"/>
            <w:hideMark/>
          </w:tcPr>
          <w:p w14:paraId="2D6B48C3" w14:textId="77777777" w:rsidR="002B661A" w:rsidRPr="000A05B7" w:rsidRDefault="002B661A" w:rsidP="008D5EE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B661A" w:rsidRPr="000A05B7" w14:paraId="560166CE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4A45FC00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d) Thông tin, dữ liệu về quy hoạch, kế hoạch sử dụng đất</w:t>
            </w:r>
          </w:p>
        </w:tc>
        <w:tc>
          <w:tcPr>
            <w:tcW w:w="700" w:type="pct"/>
            <w:hideMark/>
          </w:tcPr>
          <w:p w14:paraId="79E15EDE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</w:t>
            </w:r>
          </w:p>
        </w:tc>
      </w:tr>
      <w:tr w:rsidR="002B661A" w:rsidRPr="000A05B7" w14:paraId="258A20CD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0ED1C5EE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(Thông tin chi tiết theo M</w:t>
            </w: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ẫ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u số 1</w:t>
            </w:r>
            <w:r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4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c/ĐK)</w:t>
            </w:r>
          </w:p>
        </w:tc>
        <w:tc>
          <w:tcPr>
            <w:tcW w:w="700" w:type="pct"/>
            <w:hideMark/>
          </w:tcPr>
          <w:p w14:paraId="20A2EDD1" w14:textId="77777777" w:rsidR="002B661A" w:rsidRPr="000A05B7" w:rsidRDefault="002B661A" w:rsidP="008D5EE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B661A" w:rsidRPr="000A05B7" w14:paraId="460F521A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3F1922F4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đ) Thông tin, dữ liệu về giá đất</w:t>
            </w:r>
          </w:p>
        </w:tc>
        <w:tc>
          <w:tcPr>
            <w:tcW w:w="700" w:type="pct"/>
            <w:hideMark/>
          </w:tcPr>
          <w:p w14:paraId="425EB33F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</w:t>
            </w:r>
          </w:p>
        </w:tc>
      </w:tr>
      <w:tr w:rsidR="002B661A" w:rsidRPr="000A05B7" w14:paraId="511EB53F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54CD7D98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(Thông tin chi tiết theo M</w:t>
            </w: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ẫ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u số 1</w:t>
            </w:r>
            <w:r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4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d/ĐK)</w:t>
            </w:r>
          </w:p>
        </w:tc>
        <w:tc>
          <w:tcPr>
            <w:tcW w:w="700" w:type="pct"/>
            <w:hideMark/>
          </w:tcPr>
          <w:p w14:paraId="6A581B5D" w14:textId="77777777" w:rsidR="002B661A" w:rsidRPr="000A05B7" w:rsidRDefault="002B661A" w:rsidP="008D5EE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B661A" w:rsidRPr="000A05B7" w14:paraId="0AC2E42F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221C1266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lastRenderedPageBreak/>
              <w:t>e) Thông tin, dữ liệu về điều tra, đánh giá, bảo vệ, cải tạo, phục hồi đất</w:t>
            </w:r>
          </w:p>
        </w:tc>
        <w:tc>
          <w:tcPr>
            <w:tcW w:w="700" w:type="pct"/>
            <w:hideMark/>
          </w:tcPr>
          <w:p w14:paraId="29FA84BC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sz w:val="24"/>
                <w:szCs w:val="24"/>
                <w:lang w:val="en-GB"/>
              </w:rPr>
              <w:t>□</w:t>
            </w:r>
          </w:p>
        </w:tc>
      </w:tr>
      <w:tr w:rsidR="002B661A" w:rsidRPr="000A05B7" w14:paraId="67E8AADF" w14:textId="77777777" w:rsidTr="008D5EE4">
        <w:trPr>
          <w:tblCellSpacing w:w="0" w:type="dxa"/>
        </w:trPr>
        <w:tc>
          <w:tcPr>
            <w:tcW w:w="4250" w:type="pct"/>
            <w:hideMark/>
          </w:tcPr>
          <w:p w14:paraId="71B8A847" w14:textId="77777777" w:rsidR="002B661A" w:rsidRPr="000A05B7" w:rsidRDefault="002B661A" w:rsidP="008D5EE4">
            <w:pPr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(Thông tin chi tiết theo M</w:t>
            </w:r>
            <w:r w:rsidRPr="000A05B7">
              <w:rPr>
                <w:rFonts w:eastAsia="Times New Roman"/>
                <w:i/>
                <w:iCs/>
                <w:sz w:val="24"/>
                <w:szCs w:val="24"/>
              </w:rPr>
              <w:t>ẫ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u số 1</w:t>
            </w:r>
            <w:r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4</w:t>
            </w:r>
            <w:r w:rsidRPr="000A05B7">
              <w:rPr>
                <w:rFonts w:eastAsia="Times New Roman"/>
                <w:i/>
                <w:iCs/>
                <w:sz w:val="24"/>
                <w:szCs w:val="24"/>
                <w:lang w:val="en-GB"/>
              </w:rPr>
              <w:t>đ/ĐK)</w:t>
            </w:r>
          </w:p>
        </w:tc>
        <w:tc>
          <w:tcPr>
            <w:tcW w:w="700" w:type="pct"/>
            <w:hideMark/>
          </w:tcPr>
          <w:p w14:paraId="541C9764" w14:textId="77777777" w:rsidR="002B661A" w:rsidRPr="000A05B7" w:rsidRDefault="002B661A" w:rsidP="008D5EE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3F01B28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g) Thông tin, dữ liệu liên quan đến đất đai khác: ...........................................................</w:t>
      </w:r>
    </w:p>
    <w:p w14:paraId="0D4EA7D3" w14:textId="4CE392A9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6. Mục đích sử dụng thông tin, dữ liệu</w:t>
      </w:r>
      <w:r w:rsidRPr="00CF0883">
        <w:rPr>
          <w:rFonts w:eastAsia="Times New Roman"/>
          <w:color w:val="000000"/>
          <w:sz w:val="24"/>
          <w:szCs w:val="24"/>
          <w:highlight w:val="yellow"/>
          <w:lang w:val="en-GB"/>
        </w:rPr>
        <w:t>:</w:t>
      </w:r>
      <w:r w:rsidRPr="00CF0883">
        <w:rPr>
          <w:rStyle w:val="FootnoteReference"/>
          <w:rFonts w:eastAsia="Times New Roman"/>
          <w:color w:val="000000"/>
          <w:sz w:val="24"/>
          <w:szCs w:val="24"/>
          <w:highlight w:val="yellow"/>
          <w:lang w:val="en-GB"/>
        </w:rPr>
        <w:footnoteReference w:id="4"/>
      </w:r>
      <w:r w:rsidRPr="00CF0883">
        <w:rPr>
          <w:rFonts w:eastAsia="Times New Roman"/>
          <w:color w:val="000000"/>
          <w:sz w:val="24"/>
          <w:szCs w:val="24"/>
          <w:highlight w:val="yellow"/>
          <w:lang w:val="en-GB"/>
        </w:rPr>
        <w:t>............</w:t>
      </w:r>
      <w:r w:rsidR="009B5FE7" w:rsidRPr="00CF0883">
        <w:rPr>
          <w:rFonts w:eastAsia="Times New Roman"/>
          <w:color w:val="000000"/>
          <w:sz w:val="24"/>
          <w:szCs w:val="24"/>
          <w:highlight w:val="yellow"/>
          <w:lang w:val="en-GB"/>
        </w:rPr>
        <w:t>Vay vốn ngân hàng</w:t>
      </w:r>
      <w:r w:rsidRPr="00CF0883">
        <w:rPr>
          <w:rFonts w:eastAsia="Times New Roman"/>
          <w:color w:val="000000"/>
          <w:sz w:val="24"/>
          <w:szCs w:val="24"/>
          <w:highlight w:val="yellow"/>
          <w:lang w:val="en-GB"/>
        </w:rPr>
        <w:t>..............</w:t>
      </w:r>
    </w:p>
    <w:p w14:paraId="1D88F869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7. Phương thức nhận kết quả</w:t>
      </w:r>
    </w:p>
    <w:p w14:paraId="2AAE94CF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□ Qua dịch vụ bưu chính □ Nhận tại nơi cung cấp □ Qua Email □ Cổng thông tin đất đai quốc gia</w:t>
      </w:r>
    </w:p>
    <w:p w14:paraId="068F99AD" w14:textId="77777777" w:rsidR="002B661A" w:rsidRPr="000A05B7" w:rsidRDefault="002B661A" w:rsidP="002B661A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0A05B7">
        <w:rPr>
          <w:rFonts w:eastAsia="Times New Roman"/>
          <w:color w:val="000000"/>
          <w:sz w:val="24"/>
          <w:szCs w:val="24"/>
          <w:lang w:val="en-GB"/>
        </w:rPr>
        <w:t>8. Cam kết sử dụng dữ liệu: Tôi cam đoan không sử dụng dữ liệu được cung cấp trái với quy định của pháp luật và không cung cấp cho bất kỳ bên thứ ba nào khác.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B661A" w:rsidRPr="000A05B7" w14:paraId="6B561173" w14:textId="77777777" w:rsidTr="008D5EE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3878" w14:textId="3C8375B1" w:rsidR="002B661A" w:rsidRPr="000A05B7" w:rsidRDefault="002B661A" w:rsidP="005A63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3D65" w14:textId="77777777" w:rsidR="002B661A" w:rsidRPr="000A05B7" w:rsidRDefault="002B661A" w:rsidP="005A63AF">
            <w:pPr>
              <w:spacing w:before="120" w:after="120" w:line="234" w:lineRule="atLeast"/>
              <w:jc w:val="right"/>
              <w:rPr>
                <w:rFonts w:eastAsia="Times New Roman"/>
                <w:sz w:val="24"/>
                <w:szCs w:val="24"/>
              </w:rPr>
            </w:pPr>
            <w:r w:rsidRPr="000A05B7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NGƯỜI YÊU CẦU</w:t>
            </w:r>
            <w:r>
              <w:rPr>
                <w:rStyle w:val="FootnoteReference"/>
                <w:rFonts w:eastAsia="Times New Roman"/>
                <w:b/>
                <w:bCs/>
                <w:sz w:val="24"/>
                <w:szCs w:val="24"/>
                <w:lang w:val="en-GB"/>
              </w:rPr>
              <w:footnoteReference w:id="5"/>
            </w:r>
          </w:p>
        </w:tc>
      </w:tr>
    </w:tbl>
    <w:p w14:paraId="17E5BF75" w14:textId="1DA4BBDA" w:rsidR="002B661A" w:rsidRDefault="005A63AF" w:rsidP="005A63AF">
      <w:pPr>
        <w:keepNext/>
        <w:spacing w:before="120" w:after="60" w:line="360" w:lineRule="atLeast"/>
        <w:ind w:firstLine="720"/>
        <w:jc w:val="center"/>
        <w:outlineLvl w:val="0"/>
        <w:rPr>
          <w:rFonts w:eastAsia="Calibri" w:cs="Times New Roman"/>
          <w:b/>
          <w:bCs/>
          <w:sz w:val="26"/>
          <w:szCs w:val="26"/>
          <w:lang w:val="nl-NL" w:eastAsia="zh-CN"/>
        </w:rPr>
      </w:pPr>
      <w:r>
        <w:rPr>
          <w:rFonts w:eastAsia="Calibri" w:cs="Times New Roman"/>
          <w:b/>
          <w:bCs/>
          <w:sz w:val="26"/>
          <w:szCs w:val="26"/>
          <w:lang w:val="nl-NL" w:eastAsia="zh-CN"/>
        </w:rPr>
        <w:t xml:space="preserve">                                                                                   </w:t>
      </w:r>
      <w:r w:rsidRPr="00CF0883">
        <w:rPr>
          <w:rFonts w:eastAsia="Calibri" w:cs="Times New Roman"/>
          <w:b/>
          <w:bCs/>
          <w:sz w:val="26"/>
          <w:szCs w:val="26"/>
          <w:highlight w:val="yellow"/>
          <w:lang w:val="nl-NL" w:eastAsia="zh-CN"/>
        </w:rPr>
        <w:t>(Đã ký)</w:t>
      </w:r>
    </w:p>
    <w:p w14:paraId="43ED508F" w14:textId="2FB2C5C7" w:rsidR="003101FF" w:rsidRDefault="005A63AF" w:rsidP="005A63AF">
      <w:pPr>
        <w:shd w:val="clear" w:color="auto" w:fill="FFFFFF"/>
        <w:spacing w:before="120" w:after="120" w:line="234" w:lineRule="atLeast"/>
        <w:jc w:val="center"/>
      </w:pPr>
      <w:r>
        <w:t xml:space="preserve">                                                                                          </w:t>
      </w:r>
      <w:r w:rsidRPr="00CF0883">
        <w:rPr>
          <w:highlight w:val="yellow"/>
        </w:rPr>
        <w:t>Nguyễn Văn A</w:t>
      </w:r>
    </w:p>
    <w:sectPr w:rsidR="003101FF" w:rsidSect="0004323D">
      <w:pgSz w:w="11909" w:h="16834" w:code="9"/>
      <w:pgMar w:top="850" w:right="907" w:bottom="562" w:left="169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2355" w14:textId="77777777" w:rsidR="006D789A" w:rsidRDefault="006D789A" w:rsidP="002B661A">
      <w:pPr>
        <w:spacing w:after="0" w:line="240" w:lineRule="auto"/>
      </w:pPr>
      <w:r>
        <w:separator/>
      </w:r>
    </w:p>
  </w:endnote>
  <w:endnote w:type="continuationSeparator" w:id="0">
    <w:p w14:paraId="58DC713A" w14:textId="77777777" w:rsidR="006D789A" w:rsidRDefault="006D789A" w:rsidP="002B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D479" w14:textId="77777777" w:rsidR="006D789A" w:rsidRDefault="006D789A" w:rsidP="002B661A">
      <w:pPr>
        <w:spacing w:after="0" w:line="240" w:lineRule="auto"/>
      </w:pPr>
      <w:r>
        <w:separator/>
      </w:r>
    </w:p>
  </w:footnote>
  <w:footnote w:type="continuationSeparator" w:id="0">
    <w:p w14:paraId="31B91EC4" w14:textId="77777777" w:rsidR="006D789A" w:rsidRDefault="006D789A" w:rsidP="002B661A">
      <w:pPr>
        <w:spacing w:after="0" w:line="240" w:lineRule="auto"/>
      </w:pPr>
      <w:r>
        <w:continuationSeparator/>
      </w:r>
    </w:p>
  </w:footnote>
  <w:footnote w:id="1">
    <w:p w14:paraId="5FE846BC" w14:textId="77777777" w:rsidR="002B661A" w:rsidRPr="000A05B7" w:rsidRDefault="002B661A" w:rsidP="002B661A">
      <w:pPr>
        <w:pStyle w:val="FootnoteText"/>
        <w:rPr>
          <w:rFonts w:ascii="Times New Roman" w:hAnsi="Times New Roman"/>
        </w:rPr>
      </w:pPr>
      <w:r w:rsidRPr="000A05B7">
        <w:rPr>
          <w:rStyle w:val="FootnoteReference"/>
          <w:rFonts w:ascii="Times New Roman" w:hAnsi="Times New Roman"/>
        </w:rPr>
        <w:footnoteRef/>
      </w:r>
      <w:r w:rsidRPr="000A05B7">
        <w:rPr>
          <w:rFonts w:ascii="Times New Roman" w:hAnsi="Times New Roman"/>
        </w:rPr>
        <w:t xml:space="preserve"> Ghi cơ quan có thẩm quyền giải quyết thủ tục. (Lưu ý: xem kỹ hướng dẫn viết Đơn trước khi kê khai; không tẩy xóa, sửa chữa trên Đơn).</w:t>
      </w:r>
    </w:p>
  </w:footnote>
  <w:footnote w:id="2">
    <w:p w14:paraId="6CEE921B" w14:textId="77777777" w:rsidR="002B661A" w:rsidRPr="000A05B7" w:rsidRDefault="002B661A" w:rsidP="002B661A">
      <w:pPr>
        <w:rPr>
          <w:sz w:val="20"/>
          <w:szCs w:val="20"/>
        </w:rPr>
      </w:pPr>
      <w:r w:rsidRPr="000A05B7">
        <w:rPr>
          <w:rStyle w:val="FootnoteReference"/>
          <w:sz w:val="20"/>
          <w:szCs w:val="20"/>
        </w:rPr>
        <w:footnoteRef/>
      </w:r>
      <w:r w:rsidRPr="000A05B7">
        <w:rPr>
          <w:sz w:val="20"/>
          <w:szCs w:val="20"/>
        </w:rPr>
        <w:t xml:space="preserve"> Cá nhân: Ghi họ và tên bằng chữ in hoa, năm sinh theo giấy tờ nhân thân. Người gốc Việt Nam định cư ở nước ngoài: Ghi họ tên, năm sinh, quốc tịch. Cộng đồng dân cư: Ghi tên của cộng đồng dân cư. Tổ chức: Ghi theo quyết định thành lập hoặc giấy đăng ký kinh doanh hoặc giấy phép đầu tư.</w:t>
      </w:r>
    </w:p>
  </w:footnote>
  <w:footnote w:id="3">
    <w:p w14:paraId="176800A9" w14:textId="77777777" w:rsidR="002B661A" w:rsidRPr="000A05B7" w:rsidRDefault="002B661A" w:rsidP="002B661A">
      <w:pPr>
        <w:pStyle w:val="FootnoteText"/>
        <w:rPr>
          <w:rFonts w:ascii="Times New Roman" w:hAnsi="Times New Roman"/>
        </w:rPr>
      </w:pPr>
      <w:r w:rsidRPr="000A05B7">
        <w:rPr>
          <w:rStyle w:val="FootnoteReference"/>
          <w:rFonts w:ascii="Times New Roman" w:hAnsi="Times New Roman"/>
        </w:rPr>
        <w:footnoteRef/>
      </w:r>
      <w:r w:rsidRPr="000A05B7">
        <w:rPr>
          <w:rFonts w:ascii="Times New Roman" w:hAnsi="Times New Roman"/>
        </w:rPr>
        <w:t xml:space="preserve"> Ghi đầy đủ họ và tên người đại diện theo giấy tờ nhân thân.</w:t>
      </w:r>
    </w:p>
  </w:footnote>
  <w:footnote w:id="4">
    <w:p w14:paraId="0BEE07C6" w14:textId="77777777" w:rsidR="002B661A" w:rsidRPr="000A05B7" w:rsidRDefault="002B661A" w:rsidP="002B661A">
      <w:pPr>
        <w:pStyle w:val="FootnoteText"/>
        <w:rPr>
          <w:rFonts w:ascii="Times New Roman" w:hAnsi="Times New Roman"/>
        </w:rPr>
      </w:pPr>
      <w:r w:rsidRPr="000A05B7">
        <w:rPr>
          <w:rStyle w:val="FootnoteReference"/>
          <w:rFonts w:ascii="Times New Roman" w:hAnsi="Times New Roman"/>
        </w:rPr>
        <w:footnoteRef/>
      </w:r>
      <w:r w:rsidRPr="000A05B7">
        <w:rPr>
          <w:rFonts w:ascii="Times New Roman" w:hAnsi="Times New Roman"/>
        </w:rPr>
        <w:t xml:space="preserve"> Ghi rõ mục đích sử dụng thông tin, dữ liệu.</w:t>
      </w:r>
    </w:p>
  </w:footnote>
  <w:footnote w:id="5">
    <w:p w14:paraId="45ACE922" w14:textId="77777777" w:rsidR="002B661A" w:rsidRPr="000A05B7" w:rsidRDefault="002B661A" w:rsidP="002B661A">
      <w:pPr>
        <w:pStyle w:val="FootnoteText"/>
        <w:rPr>
          <w:rFonts w:ascii="Times New Roman" w:hAnsi="Times New Roman"/>
        </w:rPr>
      </w:pPr>
      <w:r w:rsidRPr="000A05B7">
        <w:rPr>
          <w:rStyle w:val="FootnoteReference"/>
          <w:rFonts w:ascii="Times New Roman" w:hAnsi="Times New Roman"/>
        </w:rPr>
        <w:footnoteRef/>
      </w:r>
      <w:r w:rsidRPr="000A05B7">
        <w:rPr>
          <w:rFonts w:ascii="Times New Roman" w:hAnsi="Times New Roman"/>
        </w:rPr>
        <w:t xml:space="preserve"> </w:t>
      </w:r>
      <w:r w:rsidRPr="000A05B7">
        <w:rPr>
          <w:rFonts w:ascii="Times New Roman" w:eastAsia="Times New Roman" w:hAnsi="Times New Roman"/>
          <w:kern w:val="0"/>
          <w:lang w:val="en-GB"/>
        </w:rPr>
        <w:t>Ký, ghi rõ họ tên và đóng dấu nếu là cơ quan, tổ chức hoặc chữ ký điện t</w:t>
      </w:r>
      <w:r w:rsidRPr="000A05B7">
        <w:rPr>
          <w:rFonts w:ascii="Times New Roman" w:eastAsia="Times New Roman" w:hAnsi="Times New Roman"/>
          <w:kern w:val="0"/>
        </w:rPr>
        <w:t>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27A3"/>
    <w:multiLevelType w:val="hybridMultilevel"/>
    <w:tmpl w:val="9C028588"/>
    <w:lvl w:ilvl="0" w:tplc="0F966DB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116C6"/>
    <w:multiLevelType w:val="hybridMultilevel"/>
    <w:tmpl w:val="AE56A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0393">
    <w:abstractNumId w:val="0"/>
  </w:num>
  <w:num w:numId="2" w16cid:durableId="37285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CD"/>
    <w:rsid w:val="0000163F"/>
    <w:rsid w:val="00011262"/>
    <w:rsid w:val="000351DC"/>
    <w:rsid w:val="0004323D"/>
    <w:rsid w:val="000741CD"/>
    <w:rsid w:val="00121482"/>
    <w:rsid w:val="00123F6B"/>
    <w:rsid w:val="0014585F"/>
    <w:rsid w:val="00156727"/>
    <w:rsid w:val="001A5AD4"/>
    <w:rsid w:val="001A7762"/>
    <w:rsid w:val="001C66C8"/>
    <w:rsid w:val="001E75D6"/>
    <w:rsid w:val="002945C0"/>
    <w:rsid w:val="002B0054"/>
    <w:rsid w:val="002B6547"/>
    <w:rsid w:val="002B661A"/>
    <w:rsid w:val="002D3159"/>
    <w:rsid w:val="002E48A6"/>
    <w:rsid w:val="003101FF"/>
    <w:rsid w:val="00311660"/>
    <w:rsid w:val="003C2673"/>
    <w:rsid w:val="003D3FF1"/>
    <w:rsid w:val="00401D04"/>
    <w:rsid w:val="004029E1"/>
    <w:rsid w:val="0041560B"/>
    <w:rsid w:val="004252D0"/>
    <w:rsid w:val="0051707B"/>
    <w:rsid w:val="00541DE1"/>
    <w:rsid w:val="005445E7"/>
    <w:rsid w:val="005713C5"/>
    <w:rsid w:val="005A63AF"/>
    <w:rsid w:val="005B13AE"/>
    <w:rsid w:val="005B70CC"/>
    <w:rsid w:val="005F4FAA"/>
    <w:rsid w:val="00607E9F"/>
    <w:rsid w:val="006225B6"/>
    <w:rsid w:val="00631113"/>
    <w:rsid w:val="006A5AAA"/>
    <w:rsid w:val="006D789A"/>
    <w:rsid w:val="0073045A"/>
    <w:rsid w:val="00787F53"/>
    <w:rsid w:val="007A77F9"/>
    <w:rsid w:val="007C1A5A"/>
    <w:rsid w:val="007E5023"/>
    <w:rsid w:val="008324D4"/>
    <w:rsid w:val="00837A4D"/>
    <w:rsid w:val="008659EF"/>
    <w:rsid w:val="00891743"/>
    <w:rsid w:val="008A2B46"/>
    <w:rsid w:val="008A3226"/>
    <w:rsid w:val="008B705C"/>
    <w:rsid w:val="008D0D5F"/>
    <w:rsid w:val="008E5D22"/>
    <w:rsid w:val="009026E6"/>
    <w:rsid w:val="009313D7"/>
    <w:rsid w:val="00946686"/>
    <w:rsid w:val="009543F7"/>
    <w:rsid w:val="00955371"/>
    <w:rsid w:val="00963CA1"/>
    <w:rsid w:val="009B5FE7"/>
    <w:rsid w:val="009E771A"/>
    <w:rsid w:val="009F2D78"/>
    <w:rsid w:val="00A12061"/>
    <w:rsid w:val="00A35FA2"/>
    <w:rsid w:val="00A55C07"/>
    <w:rsid w:val="00A904F4"/>
    <w:rsid w:val="00AB70BE"/>
    <w:rsid w:val="00B56D73"/>
    <w:rsid w:val="00B91E11"/>
    <w:rsid w:val="00BA16E0"/>
    <w:rsid w:val="00C16BA3"/>
    <w:rsid w:val="00C26C95"/>
    <w:rsid w:val="00CA0C1A"/>
    <w:rsid w:val="00CC1E18"/>
    <w:rsid w:val="00CF0883"/>
    <w:rsid w:val="00D45066"/>
    <w:rsid w:val="00D74D7D"/>
    <w:rsid w:val="00D9649B"/>
    <w:rsid w:val="00E40BAB"/>
    <w:rsid w:val="00E465ED"/>
    <w:rsid w:val="00E65B18"/>
    <w:rsid w:val="00EC0637"/>
    <w:rsid w:val="00F245CD"/>
    <w:rsid w:val="00F325B0"/>
    <w:rsid w:val="00F4067C"/>
    <w:rsid w:val="00F40A48"/>
    <w:rsid w:val="00F567C5"/>
    <w:rsid w:val="00F77B7D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568D1"/>
  <w15:docId w15:val="{CABF1DBC-CD82-477D-BA37-82870CEA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AD4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59"/>
    <w:rsid w:val="0000163F"/>
    <w:pPr>
      <w:spacing w:after="200" w:line="276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0163F"/>
    <w:pPr>
      <w:spacing w:before="120" w:after="0" w:line="240" w:lineRule="auto"/>
      <w:jc w:val="both"/>
    </w:pPr>
    <w:rPr>
      <w:rFonts w:ascii=".VnTime" w:eastAsia="SimSun" w:hAnsi=".VnTime" w:cs="Times New Roman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0163F"/>
    <w:rPr>
      <w:rFonts w:ascii=".VnTime" w:eastAsia="SimSun" w:hAnsi=".VnTime" w:cs="Times New Roman"/>
      <w:sz w:val="26"/>
      <w:szCs w:val="26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61A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61A"/>
    <w:rPr>
      <w:rFonts w:ascii="Calibri" w:eastAsia="Calibri" w:hAnsi="Calibri" w:cs="Times New Roman"/>
      <w:kern w:val="2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661A"/>
    <w:rPr>
      <w:vertAlign w:val="superscript"/>
    </w:rPr>
  </w:style>
  <w:style w:type="character" w:customStyle="1" w:styleId="fontstyle01">
    <w:name w:val="fontstyle01"/>
    <w:basedOn w:val="DefaultParagraphFont"/>
    <w:rsid w:val="009466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466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4668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Quang Long</cp:lastModifiedBy>
  <cp:revision>81</cp:revision>
  <cp:lastPrinted>2024-08-27T08:48:00Z</cp:lastPrinted>
  <dcterms:created xsi:type="dcterms:W3CDTF">2024-09-19T03:46:00Z</dcterms:created>
  <dcterms:modified xsi:type="dcterms:W3CDTF">2025-08-22T02:25:00Z</dcterms:modified>
</cp:coreProperties>
</file>